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>焦作市</w:t>
      </w: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>本级2021年</w:t>
      </w:r>
      <w:r>
        <w:rPr>
          <w:rFonts w:hint="default" w:ascii="Times New Roman" w:hAnsi="Times New Roman" w:eastAsia="华文中宋" w:cs="Times New Roman"/>
          <w:sz w:val="32"/>
          <w:szCs w:val="32"/>
        </w:rPr>
        <w:t>就业见习单位</w:t>
      </w:r>
      <w:r>
        <w:rPr>
          <w:rFonts w:hint="default" w:ascii="Times New Roman" w:hAnsi="Times New Roman" w:eastAsia="华文中宋" w:cs="Times New Roman"/>
          <w:sz w:val="32"/>
          <w:szCs w:val="32"/>
          <w:lang w:val="en-US" w:eastAsia="zh-CN"/>
        </w:rPr>
        <w:t>公示</w:t>
      </w:r>
      <w:r>
        <w:rPr>
          <w:rFonts w:hint="default" w:ascii="Times New Roman" w:hAnsi="Times New Roman" w:eastAsia="华文中宋" w:cs="Times New Roman"/>
          <w:sz w:val="32"/>
          <w:szCs w:val="32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焦作市地方史志办公室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焦作市园林绿化基地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焦作市体育场馆管理中心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焦作市教育电视台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焦作市公共资源交易中心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焦作市公共资源交易管理委员会办公室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焦作市人民政府电子政务管理中心</w:t>
      </w:r>
      <w:r>
        <w:rPr>
          <w:rFonts w:hint="eastAsia" w:ascii="仿宋" w:hAnsi="仿宋" w:eastAsia="仿宋" w:cs="仿宋"/>
          <w:sz w:val="30"/>
          <w:szCs w:val="30"/>
        </w:rPr>
        <w:t>（焦作市云计算机服务中心）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河南省国有焦作林场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焦作市归国华侨联合会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焦作市阳光房地产经营有限责任公司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焦作市相成物业管理有限公司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焦作市北清中学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河南达成律师事务所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焦作市苍穹律师事务所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河南尚领律师事务所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河南苗硕律师事务所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河南好谦律师事务所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河南善博律师事务所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河南先一律师事务所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河南征云置业有限公司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焦作市交通技工学校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焦作市住房公积金中心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焦作市财政计算机信息管理中心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河南省小鹰航空科技有限公司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焦作市知识产权维权保护中心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焦作市和兴化学工业有限公司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焦作市新纪元汽车销售服务有限公司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河南开化能源有限公司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焦作市业余水上运动学校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焦作市土壤肥料工作站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焦作市建设工程质量监督站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焦作市盆景园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焦作市绿化队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焦作市图书馆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焦作市月季公园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焦作市园林养护所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焦作市人民公园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国家统计局焦作调查队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焦作市园中元科技有限公司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焦作市佳霖职业技能培训有限责任公司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焦作市博物馆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河南七天代理记账有限公司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焦作太极中等专业学校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焦作市建设工程质量检测站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焦作广播电视台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焦作市迎宾馆有限责任公司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国有焦作林场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焦作市基本建设工程预决算审计中心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焦作市国土资源局中站分局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征云集团有限公司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焦作市沙河管理处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河南省加和进出口有限公司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焦作市龙源湖公园服务中心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焦作市建设工程安全监督站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焦作市青少年宫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焦作市财政局预算评审中心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焦作市行政事业单位国有资产管理中心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焦作市财政局干部教育中心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焦作市注册会计师管理办公室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焦作市追梦志愿服务中心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河南联华知识产权事务有限公司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焦作市法律援助中心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焦作市城区河道管理处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焦作方盈职业技能培训学校有限公司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焦作仲裁委员会秘书处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90FF5"/>
    <w:rsid w:val="0DB715AB"/>
    <w:rsid w:val="1D724AA4"/>
    <w:rsid w:val="1F890FF5"/>
    <w:rsid w:val="2A3E1022"/>
    <w:rsid w:val="34E37029"/>
    <w:rsid w:val="352E55A7"/>
    <w:rsid w:val="3B0F244E"/>
    <w:rsid w:val="4B0D1AC9"/>
    <w:rsid w:val="61BE5FA0"/>
    <w:rsid w:val="654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2019-11-27T06:39:00Z</dcterms:created>
  <dc:creator>赵治国</dc:creator>
  <cp:lastModifiedBy>abc'd</cp:lastModifiedBy>
  <cp:lastPrinted>2021-11-10T08:17:45Z</cp:lastPrinted>
  <dcterms:modified xsi:type="dcterms:W3CDTF">2021-11-10T08:45:25Z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990ED8121DB243AF94B6566B4FA010A4</vt:lpwstr>
  </property>
</Properties>
</file>